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FB0" w:rsidRPr="00F61FB0" w:rsidRDefault="00F61FB0" w:rsidP="001E3FBF">
      <w:pPr>
        <w:jc w:val="center"/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343F732F" wp14:editId="1D483A8C">
            <wp:extent cx="9955033" cy="6758609"/>
            <wp:effectExtent l="0" t="0" r="27305" b="2349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BD74A1" w:rsidRPr="00BD74A1" w:rsidRDefault="00C94FBE">
      <w:pPr>
        <w:rPr>
          <w:lang w:val="en-US"/>
        </w:rPr>
      </w:pPr>
      <w:r w:rsidRPr="00EB0336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59AB4DB0" wp14:editId="1BD0309B">
            <wp:extent cx="9639300" cy="7019925"/>
            <wp:effectExtent l="0" t="0" r="19050" b="9525"/>
            <wp:docPr id="4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sectPr w:rsidR="00BD74A1" w:rsidRPr="00BD74A1" w:rsidSect="00AD38A6">
      <w:pgSz w:w="16838" w:h="11906" w:orient="landscape"/>
      <w:pgMar w:top="426" w:right="1134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25F"/>
    <w:rsid w:val="00011F7F"/>
    <w:rsid w:val="00057868"/>
    <w:rsid w:val="00096A13"/>
    <w:rsid w:val="000A1F1A"/>
    <w:rsid w:val="000B1CAE"/>
    <w:rsid w:val="000D13B6"/>
    <w:rsid w:val="000E4F1C"/>
    <w:rsid w:val="000F27BC"/>
    <w:rsid w:val="000F536E"/>
    <w:rsid w:val="00101072"/>
    <w:rsid w:val="001E3A6D"/>
    <w:rsid w:val="001E3FBF"/>
    <w:rsid w:val="00223165"/>
    <w:rsid w:val="0029670F"/>
    <w:rsid w:val="002D4BF8"/>
    <w:rsid w:val="003105F5"/>
    <w:rsid w:val="003340AA"/>
    <w:rsid w:val="00336718"/>
    <w:rsid w:val="00366D77"/>
    <w:rsid w:val="00392E68"/>
    <w:rsid w:val="003A001A"/>
    <w:rsid w:val="003E3656"/>
    <w:rsid w:val="004760E2"/>
    <w:rsid w:val="00483DE2"/>
    <w:rsid w:val="004C3974"/>
    <w:rsid w:val="004D16EC"/>
    <w:rsid w:val="005253AF"/>
    <w:rsid w:val="00575AB1"/>
    <w:rsid w:val="0059087D"/>
    <w:rsid w:val="005B2D30"/>
    <w:rsid w:val="005B2DDC"/>
    <w:rsid w:val="005D08A2"/>
    <w:rsid w:val="0061710B"/>
    <w:rsid w:val="006260D1"/>
    <w:rsid w:val="006661FC"/>
    <w:rsid w:val="00672F41"/>
    <w:rsid w:val="006E3D3F"/>
    <w:rsid w:val="006F4D81"/>
    <w:rsid w:val="00707783"/>
    <w:rsid w:val="00707EB1"/>
    <w:rsid w:val="00723F40"/>
    <w:rsid w:val="007505E6"/>
    <w:rsid w:val="007514A4"/>
    <w:rsid w:val="007E4265"/>
    <w:rsid w:val="0080362E"/>
    <w:rsid w:val="008274CD"/>
    <w:rsid w:val="00835D9A"/>
    <w:rsid w:val="008474E2"/>
    <w:rsid w:val="00850972"/>
    <w:rsid w:val="009257F3"/>
    <w:rsid w:val="00961B32"/>
    <w:rsid w:val="00982C08"/>
    <w:rsid w:val="00987601"/>
    <w:rsid w:val="009E180D"/>
    <w:rsid w:val="00A009EB"/>
    <w:rsid w:val="00A2430A"/>
    <w:rsid w:val="00A43053"/>
    <w:rsid w:val="00A63970"/>
    <w:rsid w:val="00A931D3"/>
    <w:rsid w:val="00AB0D88"/>
    <w:rsid w:val="00AC2A92"/>
    <w:rsid w:val="00AD38A6"/>
    <w:rsid w:val="00B3296F"/>
    <w:rsid w:val="00B37EDA"/>
    <w:rsid w:val="00B51F6D"/>
    <w:rsid w:val="00B9163C"/>
    <w:rsid w:val="00BD6858"/>
    <w:rsid w:val="00BD74A1"/>
    <w:rsid w:val="00BE4410"/>
    <w:rsid w:val="00C202C1"/>
    <w:rsid w:val="00C46C78"/>
    <w:rsid w:val="00C94FBE"/>
    <w:rsid w:val="00CB43D3"/>
    <w:rsid w:val="00CD21BB"/>
    <w:rsid w:val="00CF631F"/>
    <w:rsid w:val="00D83F50"/>
    <w:rsid w:val="00E03388"/>
    <w:rsid w:val="00E6725F"/>
    <w:rsid w:val="00EB0336"/>
    <w:rsid w:val="00EC3F73"/>
    <w:rsid w:val="00F314CE"/>
    <w:rsid w:val="00F32327"/>
    <w:rsid w:val="00F36148"/>
    <w:rsid w:val="00F46C17"/>
    <w:rsid w:val="00F61FB0"/>
    <w:rsid w:val="00FF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7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725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61710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7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725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61710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3700-01-795\&#1053;&#1072;&#1089;&#1090;&#1103;\&#1055;&#1091;&#1073;&#1083;&#1080;&#1082;&#1072;&#1094;&#1080;&#1080;%20&#1085;&#1072;%20&#1089;&#1072;&#1081;&#1090;\2019\&#1060;&#1077;&#1074;&#1088;&#1072;&#1083;&#1100;\&#1086;&#1073;&#1097;&#1080;&#1081;%20&#1086;&#1090;&#1076;&#1077;&#1083;\&#1086;&#1073;&#1088;&#1072;&#1097;&#1077;&#1085;&#1080;&#1103;_4&#1082;&#1074;2018\&#1044;&#1080;&#1072;&#1075;&#1088;&#1072;&#1084;&#1084;&#1072;%20&#1074;%20Microsoft%20Word_1&#1082;&#1074;19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600" i="1"/>
              <a:t>Количество личных обращений, рассмотренных в структурных подразделениях УФНС России по Ивановской области, %</a:t>
            </a:r>
          </a:p>
        </c:rich>
      </c:tx>
      <c:layout>
        <c:manualLayout>
          <c:xMode val="edge"/>
          <c:yMode val="edge"/>
          <c:x val="0.13935875451141147"/>
          <c:y val="2.4431125851822312E-2"/>
        </c:manualLayout>
      </c:layout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4233774011597942E-2"/>
          <c:y val="0.30698422163545447"/>
          <c:w val="0.80350210792872312"/>
          <c:h val="0.5169322781377875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личных обращений, рассмотренных в структурных подразделениях УФНС России по Ивановской области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8.8435166412808477E-2"/>
                  <c:y val="-1.2844950787950598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1.7147205840503082E-2"/>
                  <c:y val="-7.5020466489480339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-0.13817000907982926"/>
                  <c:y val="-0.10449694604318729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-5.8877404022668736E-2"/>
                  <c:y val="8.7112895567712234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4"/>
              <c:layout>
                <c:manualLayout>
                  <c:x val="-0.10599241609746547"/>
                  <c:y val="3.9950084403462309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5"/>
              <c:layout>
                <c:manualLayout>
                  <c:x val="-0.10356098267077568"/>
                  <c:y val="-4.923986577711479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6"/>
              <c:layout>
                <c:manualLayout>
                  <c:x val="4.4454900350405667E-3"/>
                  <c:y val="-7.45859096154253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7"/>
              <c:layout>
                <c:manualLayout>
                  <c:x val="0.14840885007613736"/>
                  <c:y val="-6.9096318488020253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numFmt formatCode="0.0%" sourceLinked="0"/>
            <c:txPr>
              <a:bodyPr/>
              <a:lstStyle/>
              <a:p>
                <a:pPr>
                  <a:defRPr sz="1100" b="1" i="1"/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Лист1!$A$2:$A$9</c:f>
              <c:strCache>
                <c:ptCount val="8"/>
                <c:pt idx="0">
                  <c:v>Отдел налогообложения имущества </c:v>
                </c:pt>
                <c:pt idx="1">
                  <c:v>Отдел налогообложения доходов физических лиц и администрирования страховых взносов</c:v>
                </c:pt>
                <c:pt idx="2">
                  <c:v>Отдел урегулирования задолженности</c:v>
                </c:pt>
                <c:pt idx="3">
                  <c:v>Руководство</c:v>
                </c:pt>
                <c:pt idx="4">
                  <c:v>Отдел работы с налогоплательщиками</c:v>
                </c:pt>
                <c:pt idx="5">
                  <c:v>Контрольный отдел</c:v>
                </c:pt>
                <c:pt idx="6">
                  <c:v>Отдел регистрации и учета налогоплательщиков</c:v>
                </c:pt>
                <c:pt idx="7">
                  <c:v>Отдел налогообложения юридических лиц</c:v>
                </c:pt>
              </c:strCache>
            </c:strRef>
          </c:cat>
          <c:val>
            <c:numRef>
              <c:f>Лист1!$B$2:$B$9</c:f>
              <c:numCache>
                <c:formatCode>0.0</c:formatCode>
                <c:ptCount val="8"/>
                <c:pt idx="0">
                  <c:v>13.3</c:v>
                </c:pt>
                <c:pt idx="1">
                  <c:v>21.7</c:v>
                </c:pt>
                <c:pt idx="2">
                  <c:v>41.7</c:v>
                </c:pt>
                <c:pt idx="3">
                  <c:v>10</c:v>
                </c:pt>
                <c:pt idx="4">
                  <c:v>4.9000000000000004</c:v>
                </c:pt>
                <c:pt idx="5">
                  <c:v>1.7</c:v>
                </c:pt>
                <c:pt idx="6">
                  <c:v>5</c:v>
                </c:pt>
                <c:pt idx="7">
                  <c:v>1.7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b"/>
      <c:layout>
        <c:manualLayout>
          <c:xMode val="edge"/>
          <c:yMode val="edge"/>
          <c:x val="8.9301562335353385E-3"/>
          <c:y val="0.87452682292379524"/>
          <c:w val="0.97692222617443858"/>
          <c:h val="9.4323206780398336E-2"/>
        </c:manualLayout>
      </c:layout>
      <c:overlay val="0"/>
      <c:txPr>
        <a:bodyPr/>
        <a:lstStyle/>
        <a:p>
          <a:pPr>
            <a:defRPr sz="90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title>
      <c:tx>
        <c:rich>
          <a:bodyPr/>
          <a:lstStyle/>
          <a:p>
            <a:pPr>
              <a:defRPr b="1">
                <a:solidFill>
                  <a:sysClr val="windowText" lastClr="000000"/>
                </a:solidFill>
                <a:latin typeface="Times New Roman" pitchFamily="18" charset="0"/>
                <a:cs typeface="Times New Roman" pitchFamily="18" charset="0"/>
              </a:defRPr>
            </a:pPr>
            <a:r>
              <a:rPr lang="ru-RU" sz="1600" b="1" i="1" u="none" strike="noStrike" kern="1200" baseline="0" dirty="0" smtClean="0">
                <a:solidFill>
                  <a:sysClr val="windowText" lastClr="000000"/>
                </a:solidFill>
                <a:latin typeface="Times New Roman" pitchFamily="18" charset="0"/>
                <a:ea typeface="+mn-ea"/>
                <a:cs typeface="Times New Roman" pitchFamily="18" charset="0"/>
              </a:rPr>
              <a:t>Количество обращений по тематике вопроса</a:t>
            </a:r>
          </a:p>
        </c:rich>
      </c:tx>
      <c:layout>
        <c:manualLayout>
          <c:xMode val="edge"/>
          <c:yMode val="edge"/>
          <c:x val="0.30504704698473956"/>
          <c:y val="1.8822138413159693E-2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433625841035002E-2"/>
          <c:y val="8.0127782683247648E-2"/>
          <c:w val="0.90909129406683065"/>
          <c:h val="0.43155757327937216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обращений по тематике вопроса
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4.7197839528797143E-3"/>
                  <c:y val="-2.78255155033426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8.1593101787228589E-3"/>
                  <c:y val="-6.56978875664755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4.7035059756247383E-3"/>
                  <c:y val="-0.1139797424925958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3.739580150530854E-3"/>
                  <c:y val="-9.21451097720809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3.836418562990536E-3"/>
                  <c:y val="-0.1203219996234155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3.4828650442672851E-3"/>
                  <c:y val="-2.89196613246941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4.7211318108689813E-3"/>
                  <c:y val="-0.1182238660521674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5.6221230360024273E-3"/>
                  <c:y val="-4.04745647416138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5.9772317754825258E-3"/>
                  <c:y val="-4.64027784068427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5.9587764891679395E-3"/>
                  <c:y val="-0.2280502127758972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4.8792459211484413E-3"/>
                  <c:y val="-3.644536776944373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4.463898297686464E-3"/>
                  <c:y val="-5.96699730323392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3.0685542346432057E-3"/>
                  <c:y val="-3.17276650825622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3"/>
              <c:layout>
                <c:manualLayout>
                  <c:x val="2.636513908391069E-3"/>
                  <c:y val="-2.35197198348611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4"/>
              <c:layout>
                <c:manualLayout>
                  <c:x val="2.637239678077598E-3"/>
                  <c:y val="-2.53275814477761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5"/>
              <c:layout>
                <c:manualLayout>
                  <c:x val="3.9525417128351229E-3"/>
                  <c:y val="-2.71531043574692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6"/>
              <c:layout>
                <c:manualLayout>
                  <c:x val="2.6335071482611648E-3"/>
                  <c:y val="-0.1121492345394575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chemeClr val="bg1"/>
              </a:solidFill>
            </c:spPr>
            <c:txPr>
              <a:bodyPr/>
              <a:lstStyle/>
              <a:p>
                <a:pPr>
                  <a:defRPr sz="10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Лист1!$A$2:$A$18</c:f>
              <c:strCache>
                <c:ptCount val="17"/>
                <c:pt idx="0">
                  <c:v>Рассмотрение в административном порядке принятого по обращению решения или действия (бездействие) при рассмотрении обращения</c:v>
                </c:pt>
                <c:pt idx="1">
                  <c:v>Земельный налог</c:v>
                </c:pt>
                <c:pt idx="2">
                  <c:v>Транспортный налог</c:v>
                </c:pt>
                <c:pt idx="3">
                  <c:v>Налог на имущество</c:v>
                </c:pt>
                <c:pt idx="4">
                  <c:v>Налог на доходы физических лиц</c:v>
                </c:pt>
                <c:pt idx="5">
                  <c:v>Налогообложение малого бизнеса, специальных налоговых режимов</c:v>
                </c:pt>
                <c:pt idx="6">
                  <c:v>Задолженность по налогам и сборам и взносам в бюджеты государственных внебюджетных фондов</c:v>
                </c:pt>
                <c:pt idx="7">
                  <c:v>Уклонение от налогообложения</c:v>
                </c:pt>
                <c:pt idx="8">
                  <c:v>Взврат или зачет излишне уплаченных или взысканных сумм налогов, сборов, пеней, штрафов</c:v>
                </c:pt>
                <c:pt idx="9">
                  <c:v>Организация работы с налогоплательщиками</c:v>
                </c:pt>
                <c:pt idx="10">
                  <c:v>Регистрация юридических лиц, физических лиц в качестве ИП и креестьянских (фермерских) хозяйств</c:v>
                </c:pt>
                <c:pt idx="11">
                  <c:v>Учет налогоплательщиков. Получение и отказ от ИНН</c:v>
                </c:pt>
                <c:pt idx="12">
                  <c:v>Регистрация ККТ, используемой ЮЛ и ИП</c:v>
                </c:pt>
                <c:pt idx="13">
                  <c:v>Оказание услуг в электронной форме. Пользование информационными ресурсами</c:v>
                </c:pt>
                <c:pt idx="14">
                  <c:v>Надзор в области организации и проведенияазартных игр и лотерей</c:v>
                </c:pt>
                <c:pt idx="15">
                  <c:v>Контроль исполнения налогового законодательства физическими и юридическими лицами</c:v>
                </c:pt>
                <c:pt idx="16">
                  <c:v>По другим вопросам</c:v>
                </c:pt>
              </c:strCache>
            </c:strRef>
          </c:cat>
          <c:val>
            <c:numRef>
              <c:f>Лист1!$B$2:$B$18</c:f>
              <c:numCache>
                <c:formatCode>General</c:formatCode>
                <c:ptCount val="17"/>
                <c:pt idx="0">
                  <c:v>48</c:v>
                </c:pt>
                <c:pt idx="1">
                  <c:v>193</c:v>
                </c:pt>
                <c:pt idx="2">
                  <c:v>419</c:v>
                </c:pt>
                <c:pt idx="3">
                  <c:v>321</c:v>
                </c:pt>
                <c:pt idx="4">
                  <c:v>469</c:v>
                </c:pt>
                <c:pt idx="5">
                  <c:v>26</c:v>
                </c:pt>
                <c:pt idx="6">
                  <c:v>448</c:v>
                </c:pt>
                <c:pt idx="7">
                  <c:v>80</c:v>
                </c:pt>
                <c:pt idx="8">
                  <c:v>114</c:v>
                </c:pt>
                <c:pt idx="9">
                  <c:v>994</c:v>
                </c:pt>
                <c:pt idx="10">
                  <c:v>55</c:v>
                </c:pt>
                <c:pt idx="11">
                  <c:v>139</c:v>
                </c:pt>
                <c:pt idx="12">
                  <c:v>24</c:v>
                </c:pt>
                <c:pt idx="13">
                  <c:v>7</c:v>
                </c:pt>
                <c:pt idx="14">
                  <c:v>1</c:v>
                </c:pt>
                <c:pt idx="15">
                  <c:v>10</c:v>
                </c:pt>
                <c:pt idx="16">
                  <c:v>433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53789952"/>
        <c:axId val="153791488"/>
        <c:axId val="0"/>
      </c:bar3DChart>
      <c:catAx>
        <c:axId val="153789952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 rot="-5400000" vert="horz"/>
          <a:lstStyle/>
          <a:p>
            <a:pPr>
              <a:defRPr sz="800">
                <a:solidFill>
                  <a:sysClr val="windowText" lastClr="000000"/>
                </a:solidFill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53791488"/>
        <c:crosses val="autoZero"/>
        <c:auto val="0"/>
        <c:lblAlgn val="ctr"/>
        <c:lblOffset val="100"/>
        <c:noMultiLvlLbl val="0"/>
      </c:catAx>
      <c:valAx>
        <c:axId val="1537914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00"/>
            </a:pPr>
            <a:endParaRPr lang="ru-RU"/>
          </a:p>
        </c:txPr>
        <c:crossAx val="153789952"/>
        <c:crosses val="autoZero"/>
        <c:crossBetween val="between"/>
        <c:majorUnit val="100"/>
      </c:valAx>
    </c:plotArea>
    <c:legend>
      <c:legendPos val="r"/>
      <c:layout>
        <c:manualLayout>
          <c:xMode val="edge"/>
          <c:yMode val="edge"/>
          <c:x val="0.15426868743087047"/>
          <c:y val="0.86129823324323262"/>
          <c:w val="0.19681674585326439"/>
          <c:h val="5.1722489912641549E-2"/>
        </c:manualLayout>
      </c:layout>
      <c:overlay val="0"/>
      <c:txPr>
        <a:bodyPr/>
        <a:lstStyle/>
        <a:p>
          <a:pPr>
            <a:defRPr sz="10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0E553-0296-4110-8AD5-4C36E77E0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3700-01-772</dc:creator>
  <cp:lastModifiedBy>Иванова Анастасия Витальевна</cp:lastModifiedBy>
  <cp:revision>2</cp:revision>
  <cp:lastPrinted>2018-10-29T08:47:00Z</cp:lastPrinted>
  <dcterms:created xsi:type="dcterms:W3CDTF">2019-05-22T14:03:00Z</dcterms:created>
  <dcterms:modified xsi:type="dcterms:W3CDTF">2019-05-22T14:03:00Z</dcterms:modified>
</cp:coreProperties>
</file>